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8C" w:rsidRDefault="001C668C" w:rsidP="001156A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1C668C" w:rsidRDefault="001C668C" w:rsidP="001156A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4AEF" w:rsidRPr="001156AD" w:rsidRDefault="008A3235" w:rsidP="001156A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ED768D">
        <w:rPr>
          <w:rFonts w:ascii="Times New Roman" w:hAnsi="Times New Roman" w:cs="Times New Roman"/>
          <w:b/>
          <w:sz w:val="36"/>
          <w:szCs w:val="36"/>
        </w:rPr>
        <w:t>9</w:t>
      </w:r>
      <w:r w:rsidR="00CE3A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4274">
        <w:rPr>
          <w:rFonts w:ascii="Times New Roman" w:hAnsi="Times New Roman" w:cs="Times New Roman"/>
          <w:b/>
          <w:sz w:val="36"/>
          <w:szCs w:val="36"/>
        </w:rPr>
        <w:t xml:space="preserve">BIGGEST </w:t>
      </w:r>
      <w:r w:rsidR="00A46DD6" w:rsidRPr="001156AD">
        <w:rPr>
          <w:rFonts w:ascii="Times New Roman" w:hAnsi="Times New Roman" w:cs="Times New Roman"/>
          <w:b/>
          <w:sz w:val="36"/>
          <w:szCs w:val="36"/>
        </w:rPr>
        <w:t>YEARLING BUCK CONTEST</w:t>
      </w:r>
    </w:p>
    <w:p w:rsidR="00A46DD6" w:rsidRPr="001156AD" w:rsidRDefault="00A46DD6" w:rsidP="00FA09DF">
      <w:pPr>
        <w:shd w:val="clear" w:color="auto" w:fill="FFFFFF"/>
        <w:spacing w:before="100" w:beforeAutospacing="1" w:after="240"/>
        <w:jc w:val="center"/>
        <w:rPr>
          <w:rFonts w:ascii="Times New Roman" w:hAnsi="Times New Roman" w:cs="Times New Roman"/>
        </w:rPr>
      </w:pPr>
      <w:r w:rsidRPr="001156AD">
        <w:rPr>
          <w:rFonts w:ascii="Times New Roman" w:hAnsi="Times New Roman" w:cs="Times New Roman"/>
          <w:b/>
          <w:bCs/>
        </w:rPr>
        <w:t xml:space="preserve">Whitetails of Wisconsin &amp; Wisconsin Cervid Farmers Foundation Biggest Yearling </w:t>
      </w:r>
      <w:r w:rsidR="00645F70">
        <w:rPr>
          <w:rFonts w:ascii="Times New Roman" w:hAnsi="Times New Roman" w:cs="Times New Roman"/>
          <w:b/>
          <w:bCs/>
        </w:rPr>
        <w:t>C</w:t>
      </w:r>
      <w:r w:rsidRPr="001156AD">
        <w:rPr>
          <w:rFonts w:ascii="Times New Roman" w:hAnsi="Times New Roman" w:cs="Times New Roman"/>
          <w:b/>
          <w:bCs/>
        </w:rPr>
        <w:t>ontest</w:t>
      </w:r>
    </w:p>
    <w:p w:rsidR="00A46DD6" w:rsidRPr="001156AD" w:rsidRDefault="00A46DD6" w:rsidP="001C668C">
      <w:pPr>
        <w:spacing w:before="100" w:beforeAutospacing="1" w:after="100" w:afterAutospacing="1"/>
        <w:ind w:left="720" w:right="720"/>
        <w:jc w:val="both"/>
        <w:rPr>
          <w:rFonts w:ascii="Times New Roman" w:hAnsi="Times New Roman" w:cs="Times New Roman"/>
        </w:rPr>
      </w:pPr>
      <w:r w:rsidRPr="001156AD">
        <w:rPr>
          <w:rFonts w:ascii="Times New Roman" w:hAnsi="Times New Roman" w:cs="Times New Roman"/>
        </w:rPr>
        <w:t>Whitetails of Wisconsin (WOW) and its foundation, the Wisconsin Cervid Farmers Foundat</w:t>
      </w:r>
      <w:r w:rsidR="00B91D3C">
        <w:rPr>
          <w:rFonts w:ascii="Times New Roman" w:hAnsi="Times New Roman" w:cs="Times New Roman"/>
        </w:rPr>
        <w:t>ion (WCFF), will be sponsoring our</w:t>
      </w:r>
      <w:r w:rsidR="001C3295">
        <w:rPr>
          <w:rFonts w:ascii="Times New Roman" w:hAnsi="Times New Roman" w:cs="Times New Roman"/>
        </w:rPr>
        <w:t xml:space="preserve"> </w:t>
      </w:r>
      <w:r w:rsidR="003F2F40">
        <w:rPr>
          <w:rFonts w:ascii="Times New Roman" w:hAnsi="Times New Roman" w:cs="Times New Roman"/>
        </w:rPr>
        <w:t>5</w:t>
      </w:r>
      <w:r w:rsidR="005A1B67" w:rsidRPr="005A1B67">
        <w:rPr>
          <w:rFonts w:ascii="Times New Roman" w:hAnsi="Times New Roman" w:cs="Times New Roman"/>
          <w:vertAlign w:val="superscript"/>
        </w:rPr>
        <w:t>th</w:t>
      </w:r>
      <w:r w:rsidR="005A1B67">
        <w:rPr>
          <w:rFonts w:ascii="Times New Roman" w:hAnsi="Times New Roman" w:cs="Times New Roman"/>
        </w:rPr>
        <w:t xml:space="preserve"> </w:t>
      </w:r>
      <w:r w:rsidR="001C3295">
        <w:rPr>
          <w:rFonts w:ascii="Times New Roman" w:hAnsi="Times New Roman" w:cs="Times New Roman"/>
        </w:rPr>
        <w:t>Annual</w:t>
      </w:r>
      <w:r w:rsidRPr="001156AD">
        <w:rPr>
          <w:rFonts w:ascii="Times New Roman" w:hAnsi="Times New Roman" w:cs="Times New Roman"/>
        </w:rPr>
        <w:t xml:space="preserve"> “Biggest Yearling Buck Contest</w:t>
      </w:r>
      <w:r w:rsidR="00F64CBE">
        <w:rPr>
          <w:rFonts w:ascii="Times New Roman" w:hAnsi="Times New Roman" w:cs="Times New Roman"/>
        </w:rPr>
        <w:t>.</w:t>
      </w:r>
      <w:r w:rsidRPr="001156AD">
        <w:rPr>
          <w:rFonts w:ascii="Times New Roman" w:hAnsi="Times New Roman" w:cs="Times New Roman"/>
        </w:rPr>
        <w:t xml:space="preserve">”  </w:t>
      </w:r>
    </w:p>
    <w:p w:rsidR="00A46DD6" w:rsidRPr="001156AD" w:rsidRDefault="00A46DD6" w:rsidP="001C668C">
      <w:pPr>
        <w:spacing w:before="100" w:beforeAutospacing="1" w:after="100" w:afterAutospacing="1"/>
        <w:ind w:left="720" w:right="720"/>
        <w:jc w:val="both"/>
        <w:rPr>
          <w:rFonts w:ascii="Times New Roman" w:hAnsi="Times New Roman" w:cs="Times New Roman"/>
          <w:color w:val="1F497D"/>
        </w:rPr>
      </w:pPr>
      <w:r w:rsidRPr="001156AD">
        <w:rPr>
          <w:rFonts w:ascii="Times New Roman" w:hAnsi="Times New Roman" w:cs="Times New Roman"/>
        </w:rPr>
        <w:t>The contest will consist of two categories; one for the largest non-typical yearling and one for the largest typical yearling.  The only way to be eligible for the contest is to win or purchase a straw of semen at the Whitetails of Wisconsin 201</w:t>
      </w:r>
      <w:r w:rsidR="00ED768D">
        <w:rPr>
          <w:rFonts w:ascii="Times New Roman" w:hAnsi="Times New Roman" w:cs="Times New Roman"/>
        </w:rPr>
        <w:t>9</w:t>
      </w:r>
      <w:r w:rsidRPr="001156AD">
        <w:rPr>
          <w:rFonts w:ascii="Times New Roman" w:hAnsi="Times New Roman" w:cs="Times New Roman"/>
        </w:rPr>
        <w:t xml:space="preserve"> annual meeting.  </w:t>
      </w:r>
    </w:p>
    <w:p w:rsidR="00A46DD6" w:rsidRPr="001156AD" w:rsidRDefault="00A46DD6" w:rsidP="001C668C">
      <w:pPr>
        <w:spacing w:before="100" w:beforeAutospacing="1" w:after="100" w:afterAutospacing="1"/>
        <w:ind w:left="720" w:right="720"/>
        <w:jc w:val="both"/>
        <w:rPr>
          <w:rFonts w:ascii="Times New Roman" w:hAnsi="Times New Roman" w:cs="Times New Roman"/>
        </w:rPr>
      </w:pPr>
      <w:r w:rsidRPr="001156AD">
        <w:rPr>
          <w:rFonts w:ascii="Times New Roman" w:hAnsi="Times New Roman" w:cs="Times New Roman"/>
        </w:rPr>
        <w:t>Donated straws of semen can be purchased on the silent or li</w:t>
      </w:r>
      <w:r w:rsidR="008A3235">
        <w:rPr>
          <w:rFonts w:ascii="Times New Roman" w:hAnsi="Times New Roman" w:cs="Times New Roman"/>
        </w:rPr>
        <w:t>ve auction</w:t>
      </w:r>
      <w:r w:rsidR="000D4383">
        <w:rPr>
          <w:rFonts w:ascii="Times New Roman" w:hAnsi="Times New Roman" w:cs="Times New Roman"/>
        </w:rPr>
        <w:t xml:space="preserve"> or won at various games held</w:t>
      </w:r>
      <w:r w:rsidR="008A3235">
        <w:rPr>
          <w:rFonts w:ascii="Times New Roman" w:hAnsi="Times New Roman" w:cs="Times New Roman"/>
        </w:rPr>
        <w:t xml:space="preserve"> at the</w:t>
      </w:r>
      <w:r w:rsidR="006532F4">
        <w:rPr>
          <w:rFonts w:ascii="Times New Roman" w:hAnsi="Times New Roman" w:cs="Times New Roman"/>
        </w:rPr>
        <w:t xml:space="preserve"> 201</w:t>
      </w:r>
      <w:r w:rsidR="00ED768D">
        <w:rPr>
          <w:rFonts w:ascii="Times New Roman" w:hAnsi="Times New Roman" w:cs="Times New Roman"/>
        </w:rPr>
        <w:t>9</w:t>
      </w:r>
      <w:r w:rsidR="008A3235">
        <w:rPr>
          <w:rFonts w:ascii="Times New Roman" w:hAnsi="Times New Roman" w:cs="Times New Roman"/>
        </w:rPr>
        <w:t xml:space="preserve"> WOW meeting</w:t>
      </w:r>
      <w:r w:rsidRPr="001156AD">
        <w:rPr>
          <w:rFonts w:ascii="Times New Roman" w:hAnsi="Times New Roman" w:cs="Times New Roman"/>
        </w:rPr>
        <w:t>.  Semen donors can choose to have their straw of semen placed in the auction or placed in a game/raffle.  This will be the donor’s preference.</w:t>
      </w:r>
    </w:p>
    <w:p w:rsidR="00A46DD6" w:rsidRPr="001156AD" w:rsidRDefault="00A46DD6" w:rsidP="001C668C">
      <w:pPr>
        <w:spacing w:before="100" w:beforeAutospacing="1" w:after="100" w:afterAutospacing="1"/>
        <w:ind w:left="720" w:right="720"/>
        <w:jc w:val="both"/>
        <w:rPr>
          <w:rFonts w:ascii="Times New Roman" w:hAnsi="Times New Roman" w:cs="Times New Roman"/>
          <w:color w:val="1F497D"/>
        </w:rPr>
      </w:pPr>
      <w:r w:rsidRPr="001156AD">
        <w:rPr>
          <w:rFonts w:ascii="Times New Roman" w:hAnsi="Times New Roman" w:cs="Times New Roman"/>
        </w:rPr>
        <w:t>$2000 will be awarded to the winner in each category.  The winner of each category will also receive a free full page ad and an article featuring their farms in the Whitetails of Wisconsin newsletter.</w:t>
      </w:r>
    </w:p>
    <w:p w:rsidR="00A46DD6" w:rsidRPr="001156AD" w:rsidRDefault="00A46DD6" w:rsidP="001C668C">
      <w:pPr>
        <w:spacing w:before="100" w:beforeAutospacing="1" w:after="100" w:afterAutospacing="1"/>
        <w:ind w:left="720" w:right="720"/>
        <w:jc w:val="both"/>
        <w:rPr>
          <w:rFonts w:ascii="Times New Roman" w:hAnsi="Times New Roman" w:cs="Times New Roman"/>
          <w:color w:val="1F497D"/>
        </w:rPr>
      </w:pPr>
      <w:r w:rsidRPr="001156AD">
        <w:rPr>
          <w:rFonts w:ascii="Times New Roman" w:hAnsi="Times New Roman" w:cs="Times New Roman"/>
        </w:rPr>
        <w:t xml:space="preserve">The donors of the semen that produce the largest yearlings in each category </w:t>
      </w:r>
      <w:r w:rsidR="006C3B90">
        <w:rPr>
          <w:rFonts w:ascii="Times New Roman" w:hAnsi="Times New Roman" w:cs="Times New Roman"/>
        </w:rPr>
        <w:t xml:space="preserve">will </w:t>
      </w:r>
      <w:r w:rsidRPr="001156AD">
        <w:rPr>
          <w:rFonts w:ascii="Times New Roman" w:hAnsi="Times New Roman" w:cs="Times New Roman"/>
        </w:rPr>
        <w:t>receive a free full page ad and an article featuring t</w:t>
      </w:r>
      <w:r w:rsidR="006C3B90">
        <w:rPr>
          <w:rFonts w:ascii="Times New Roman" w:hAnsi="Times New Roman" w:cs="Times New Roman"/>
        </w:rPr>
        <w:t xml:space="preserve">heir farms in the Whitetails of </w:t>
      </w:r>
      <w:r w:rsidRPr="001156AD">
        <w:rPr>
          <w:rFonts w:ascii="Times New Roman" w:hAnsi="Times New Roman" w:cs="Times New Roman"/>
        </w:rPr>
        <w:t>Wisconsin newsletter.  The donors will also receive a life time membership to Whitetails of Wisconsin or a $500 cash prize</w:t>
      </w:r>
      <w:r w:rsidRPr="00ED768D">
        <w:rPr>
          <w:rFonts w:ascii="Times New Roman" w:hAnsi="Times New Roman" w:cs="Times New Roman"/>
        </w:rPr>
        <w:t>.</w:t>
      </w:r>
      <w:r w:rsidR="006C3B90" w:rsidRPr="00ED768D">
        <w:rPr>
          <w:rFonts w:ascii="Times New Roman" w:hAnsi="Times New Roman" w:cs="Times New Roman"/>
        </w:rPr>
        <w:t xml:space="preserve">  If the winning buck’s sire is not currently </w:t>
      </w:r>
      <w:proofErr w:type="spellStart"/>
      <w:r w:rsidR="006C3B90" w:rsidRPr="00ED768D">
        <w:rPr>
          <w:rFonts w:ascii="Times New Roman" w:hAnsi="Times New Roman" w:cs="Times New Roman"/>
        </w:rPr>
        <w:t>DNA’d</w:t>
      </w:r>
      <w:proofErr w:type="spellEnd"/>
      <w:r w:rsidR="006C3B90" w:rsidRPr="00ED768D">
        <w:rPr>
          <w:rFonts w:ascii="Times New Roman" w:hAnsi="Times New Roman" w:cs="Times New Roman"/>
        </w:rPr>
        <w:t>, donor will be required to supply DNA sample prior to the DNA test and prior to receiving their cash reward or the cost will be retained from said cash reward.</w:t>
      </w:r>
    </w:p>
    <w:p w:rsidR="00A46DD6" w:rsidRPr="001156AD" w:rsidRDefault="00A46DD6" w:rsidP="001C668C">
      <w:pPr>
        <w:spacing w:before="100" w:beforeAutospacing="1" w:after="100" w:afterAutospacing="1"/>
        <w:ind w:left="720" w:right="720"/>
        <w:rPr>
          <w:rFonts w:ascii="Times New Roman" w:hAnsi="Times New Roman" w:cs="Times New Roman"/>
          <w:color w:val="1F497D"/>
        </w:rPr>
      </w:pPr>
      <w:r w:rsidRPr="001156AD">
        <w:rPr>
          <w:rFonts w:ascii="Times New Roman" w:hAnsi="Times New Roman" w:cs="Times New Roman"/>
        </w:rPr>
        <w:t> </w:t>
      </w:r>
      <w:r w:rsidRPr="001156AD">
        <w:rPr>
          <w:rFonts w:ascii="Times New Roman" w:hAnsi="Times New Roman" w:cs="Times New Roman"/>
          <w:b/>
          <w:bCs/>
        </w:rPr>
        <w:t>Rules for the contest:</w:t>
      </w:r>
    </w:p>
    <w:p w:rsidR="00A46DD6" w:rsidRPr="00C07E61" w:rsidRDefault="00A46DD6" w:rsidP="001C668C">
      <w:pPr>
        <w:pStyle w:val="ListParagraph"/>
        <w:ind w:left="1620" w:right="720" w:hanging="540"/>
        <w:jc w:val="both"/>
        <w:rPr>
          <w:sz w:val="22"/>
          <w:szCs w:val="22"/>
        </w:rPr>
      </w:pPr>
      <w:r w:rsidRPr="00C07E61">
        <w:rPr>
          <w:sz w:val="22"/>
          <w:szCs w:val="22"/>
        </w:rPr>
        <w:t>1.</w:t>
      </w:r>
      <w:r w:rsidR="00BC089E" w:rsidRPr="00C07E61">
        <w:rPr>
          <w:sz w:val="22"/>
          <w:szCs w:val="22"/>
        </w:rPr>
        <w:tab/>
        <w:t>S</w:t>
      </w:r>
      <w:r w:rsidRPr="00C07E61">
        <w:rPr>
          <w:sz w:val="22"/>
          <w:szCs w:val="22"/>
        </w:rPr>
        <w:t>emen will need to be used in the 201</w:t>
      </w:r>
      <w:r w:rsidR="00ED768D">
        <w:rPr>
          <w:sz w:val="22"/>
          <w:szCs w:val="22"/>
        </w:rPr>
        <w:t>9</w:t>
      </w:r>
      <w:r w:rsidRPr="00C07E61">
        <w:rPr>
          <w:sz w:val="22"/>
          <w:szCs w:val="22"/>
        </w:rPr>
        <w:t xml:space="preserve"> breeding season</w:t>
      </w:r>
      <w:r w:rsidR="00C07E61" w:rsidRPr="00C07E61">
        <w:rPr>
          <w:sz w:val="22"/>
          <w:szCs w:val="22"/>
        </w:rPr>
        <w:t>.</w:t>
      </w:r>
    </w:p>
    <w:p w:rsidR="00A46DD6" w:rsidRPr="00C07E61" w:rsidRDefault="00A46DD6" w:rsidP="001C668C">
      <w:pPr>
        <w:pStyle w:val="ListParagraph"/>
        <w:ind w:left="1620" w:right="720" w:hanging="540"/>
        <w:jc w:val="both"/>
        <w:rPr>
          <w:sz w:val="22"/>
          <w:szCs w:val="22"/>
        </w:rPr>
      </w:pPr>
      <w:r w:rsidRPr="00C07E61">
        <w:rPr>
          <w:sz w:val="22"/>
          <w:szCs w:val="22"/>
        </w:rPr>
        <w:t>2.   </w:t>
      </w:r>
      <w:r w:rsidR="00BC089E" w:rsidRPr="00C07E61">
        <w:rPr>
          <w:sz w:val="22"/>
          <w:szCs w:val="22"/>
        </w:rPr>
        <w:tab/>
      </w:r>
      <w:r w:rsidRPr="00C07E61">
        <w:rPr>
          <w:sz w:val="22"/>
          <w:szCs w:val="22"/>
        </w:rPr>
        <w:t>A maximum of 3 does can be bred per straw of semen</w:t>
      </w:r>
      <w:r w:rsidR="00075DEF">
        <w:rPr>
          <w:sz w:val="22"/>
          <w:szCs w:val="22"/>
        </w:rPr>
        <w:t xml:space="preserve">. </w:t>
      </w:r>
      <w:r w:rsidR="00075DEF" w:rsidRPr="00075DEF">
        <w:rPr>
          <w:b/>
          <w:sz w:val="22"/>
          <w:szCs w:val="22"/>
        </w:rPr>
        <w:t xml:space="preserve">(SUGGESTION:  If your does are not already </w:t>
      </w:r>
      <w:proofErr w:type="spellStart"/>
      <w:r w:rsidR="00075DEF" w:rsidRPr="00075DEF">
        <w:rPr>
          <w:b/>
          <w:sz w:val="22"/>
          <w:szCs w:val="22"/>
        </w:rPr>
        <w:t>DNA’d</w:t>
      </w:r>
      <w:proofErr w:type="spellEnd"/>
      <w:r w:rsidR="00075DEF" w:rsidRPr="00075DEF">
        <w:rPr>
          <w:b/>
          <w:sz w:val="22"/>
          <w:szCs w:val="22"/>
        </w:rPr>
        <w:t>, pull their hair samples at time of breeding.)</w:t>
      </w:r>
    </w:p>
    <w:p w:rsidR="00EF7A9A" w:rsidRDefault="00A46DD6" w:rsidP="001C668C">
      <w:pPr>
        <w:pStyle w:val="ListParagraph"/>
        <w:ind w:left="1620" w:right="720" w:hanging="540"/>
        <w:jc w:val="both"/>
        <w:rPr>
          <w:sz w:val="22"/>
          <w:szCs w:val="22"/>
        </w:rPr>
      </w:pPr>
      <w:r w:rsidRPr="00075DEF">
        <w:rPr>
          <w:sz w:val="22"/>
          <w:szCs w:val="22"/>
        </w:rPr>
        <w:t>3.    </w:t>
      </w:r>
      <w:r w:rsidR="00BC089E" w:rsidRPr="00075DEF">
        <w:rPr>
          <w:sz w:val="22"/>
          <w:szCs w:val="22"/>
        </w:rPr>
        <w:tab/>
      </w:r>
      <w:r w:rsidRPr="00075DEF">
        <w:rPr>
          <w:sz w:val="22"/>
          <w:szCs w:val="22"/>
        </w:rPr>
        <w:t xml:space="preserve">All does will need to be </w:t>
      </w:r>
      <w:r w:rsidR="00075DEF" w:rsidRPr="00075DEF">
        <w:rPr>
          <w:sz w:val="22"/>
          <w:szCs w:val="22"/>
        </w:rPr>
        <w:t>declar</w:t>
      </w:r>
      <w:r w:rsidRPr="00075DEF">
        <w:rPr>
          <w:sz w:val="22"/>
          <w:szCs w:val="22"/>
        </w:rPr>
        <w:t xml:space="preserve">ed </w:t>
      </w:r>
      <w:r w:rsidR="00075DEF">
        <w:rPr>
          <w:sz w:val="22"/>
          <w:szCs w:val="22"/>
        </w:rPr>
        <w:t xml:space="preserve">by completing the attached </w:t>
      </w:r>
      <w:r w:rsidR="00853513">
        <w:rPr>
          <w:sz w:val="22"/>
          <w:szCs w:val="22"/>
        </w:rPr>
        <w:t xml:space="preserve">Doe Declaration </w:t>
      </w:r>
      <w:r w:rsidR="00075DEF">
        <w:rPr>
          <w:sz w:val="22"/>
          <w:szCs w:val="22"/>
        </w:rPr>
        <w:t xml:space="preserve">form and providing it to the </w:t>
      </w:r>
      <w:r w:rsidRPr="00075DEF">
        <w:rPr>
          <w:sz w:val="22"/>
          <w:szCs w:val="22"/>
        </w:rPr>
        <w:t xml:space="preserve">WCFF </w:t>
      </w:r>
      <w:r w:rsidR="00075DEF" w:rsidRPr="00075DEF">
        <w:rPr>
          <w:sz w:val="22"/>
          <w:szCs w:val="22"/>
        </w:rPr>
        <w:t xml:space="preserve">Office </w:t>
      </w:r>
      <w:r w:rsidR="00075DEF">
        <w:rPr>
          <w:sz w:val="22"/>
          <w:szCs w:val="22"/>
        </w:rPr>
        <w:t>with each doe’s</w:t>
      </w:r>
      <w:r w:rsidR="00075DEF" w:rsidRPr="00075DEF">
        <w:rPr>
          <w:sz w:val="22"/>
          <w:szCs w:val="22"/>
        </w:rPr>
        <w:t xml:space="preserve"> official</w:t>
      </w:r>
      <w:r w:rsidR="0088255D" w:rsidRPr="00075DEF">
        <w:rPr>
          <w:sz w:val="22"/>
          <w:szCs w:val="22"/>
        </w:rPr>
        <w:t xml:space="preserve"> tag number</w:t>
      </w:r>
      <w:r w:rsidR="00075DEF" w:rsidRPr="00075DEF">
        <w:rPr>
          <w:sz w:val="22"/>
          <w:szCs w:val="22"/>
        </w:rPr>
        <w:t>, secondary tag number</w:t>
      </w:r>
      <w:r w:rsidR="0088255D" w:rsidRPr="00075DEF">
        <w:rPr>
          <w:sz w:val="22"/>
          <w:szCs w:val="22"/>
        </w:rPr>
        <w:t xml:space="preserve"> and </w:t>
      </w:r>
      <w:r w:rsidR="0088255D" w:rsidRPr="00F64CBE">
        <w:rPr>
          <w:sz w:val="22"/>
          <w:szCs w:val="22"/>
        </w:rPr>
        <w:t>pedigre</w:t>
      </w:r>
      <w:r w:rsidR="00075DEF" w:rsidRPr="00F64CBE">
        <w:rPr>
          <w:sz w:val="22"/>
          <w:szCs w:val="22"/>
        </w:rPr>
        <w:t>e</w:t>
      </w:r>
      <w:r w:rsidRPr="00F64CBE">
        <w:rPr>
          <w:sz w:val="22"/>
          <w:szCs w:val="22"/>
        </w:rPr>
        <w:t xml:space="preserve"> </w:t>
      </w:r>
      <w:r w:rsidR="0055640B" w:rsidRPr="00F64CBE">
        <w:rPr>
          <w:sz w:val="22"/>
          <w:szCs w:val="22"/>
        </w:rPr>
        <w:t xml:space="preserve">and submit it prior to or </w:t>
      </w:r>
      <w:r w:rsidR="00075DEF" w:rsidRPr="00075DEF">
        <w:rPr>
          <w:sz w:val="22"/>
          <w:szCs w:val="22"/>
        </w:rPr>
        <w:t>at</w:t>
      </w:r>
      <w:r w:rsidR="00EF7A9A" w:rsidRPr="00075DEF">
        <w:rPr>
          <w:sz w:val="22"/>
          <w:szCs w:val="22"/>
        </w:rPr>
        <w:t xml:space="preserve"> </w:t>
      </w:r>
      <w:r w:rsidR="00C07E61" w:rsidRPr="00075DEF">
        <w:rPr>
          <w:sz w:val="22"/>
          <w:szCs w:val="22"/>
        </w:rPr>
        <w:t xml:space="preserve">the </w:t>
      </w:r>
      <w:r w:rsidR="00D22C61">
        <w:rPr>
          <w:sz w:val="22"/>
          <w:szCs w:val="22"/>
        </w:rPr>
        <w:t>2020</w:t>
      </w:r>
      <w:r w:rsidR="00EF7A9A" w:rsidRPr="00075DEF">
        <w:rPr>
          <w:sz w:val="22"/>
          <w:szCs w:val="22"/>
        </w:rPr>
        <w:t xml:space="preserve"> Annual WOW Banquet.  </w:t>
      </w:r>
    </w:p>
    <w:p w:rsidR="00EC23D3" w:rsidRPr="00075DEF" w:rsidRDefault="00EC23D3" w:rsidP="001C668C">
      <w:pPr>
        <w:pStyle w:val="ListParagraph"/>
        <w:ind w:left="1620" w:righ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D22C61">
        <w:t>Any “farm credit” or “choice straw” purchases must include receipt showing straw chosen and submitted with their Doe Declaration</w:t>
      </w:r>
      <w:r>
        <w:t xml:space="preserve">.  </w:t>
      </w:r>
    </w:p>
    <w:p w:rsidR="00A46DD6" w:rsidRPr="00075DEF" w:rsidRDefault="00EC23D3" w:rsidP="001C668C">
      <w:pPr>
        <w:pStyle w:val="ListParagraph"/>
        <w:ind w:left="1620" w:righ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F7A9A" w:rsidRPr="00075DEF">
        <w:rPr>
          <w:sz w:val="22"/>
          <w:szCs w:val="22"/>
        </w:rPr>
        <w:t>.</w:t>
      </w:r>
      <w:r w:rsidR="00EF7A9A" w:rsidRPr="00075DEF">
        <w:rPr>
          <w:sz w:val="22"/>
          <w:szCs w:val="22"/>
        </w:rPr>
        <w:tab/>
      </w:r>
      <w:r w:rsidR="00A46DD6" w:rsidRPr="00075DEF">
        <w:rPr>
          <w:sz w:val="22"/>
          <w:szCs w:val="22"/>
        </w:rPr>
        <w:t>D</w:t>
      </w:r>
      <w:r w:rsidR="00C07E61" w:rsidRPr="00075DEF">
        <w:rPr>
          <w:sz w:val="22"/>
          <w:szCs w:val="22"/>
        </w:rPr>
        <w:t xml:space="preserve">oe DNA </w:t>
      </w:r>
      <w:r w:rsidR="00F64CBE">
        <w:rPr>
          <w:sz w:val="22"/>
          <w:szCs w:val="22"/>
        </w:rPr>
        <w:t>numbers</w:t>
      </w:r>
      <w:r w:rsidR="00A46DD6" w:rsidRPr="0055640B">
        <w:rPr>
          <w:color w:val="FF0000"/>
          <w:sz w:val="22"/>
          <w:szCs w:val="22"/>
        </w:rPr>
        <w:t xml:space="preserve"> </w:t>
      </w:r>
      <w:r w:rsidR="00EF7A9A" w:rsidRPr="00075DEF">
        <w:rPr>
          <w:sz w:val="22"/>
          <w:szCs w:val="22"/>
        </w:rPr>
        <w:t xml:space="preserve">need to be registered with WCFF </w:t>
      </w:r>
      <w:r w:rsidR="00A46DD6" w:rsidRPr="00075DEF">
        <w:rPr>
          <w:sz w:val="22"/>
          <w:szCs w:val="22"/>
        </w:rPr>
        <w:t>by</w:t>
      </w:r>
      <w:r w:rsidR="001156AD" w:rsidRPr="00075DEF">
        <w:rPr>
          <w:b/>
          <w:bCs/>
          <w:sz w:val="22"/>
          <w:szCs w:val="22"/>
        </w:rPr>
        <w:t xml:space="preserve"> </w:t>
      </w:r>
      <w:r w:rsidR="00D879E7" w:rsidRPr="00075DEF">
        <w:rPr>
          <w:b/>
          <w:bCs/>
          <w:sz w:val="22"/>
          <w:szCs w:val="22"/>
        </w:rPr>
        <w:t xml:space="preserve">August </w:t>
      </w:r>
      <w:r w:rsidR="009C5D8F" w:rsidRPr="00075DEF">
        <w:rPr>
          <w:b/>
          <w:bCs/>
          <w:sz w:val="22"/>
          <w:szCs w:val="22"/>
        </w:rPr>
        <w:t xml:space="preserve">1, </w:t>
      </w:r>
      <w:r w:rsidR="001156AD" w:rsidRPr="00075DEF">
        <w:rPr>
          <w:b/>
          <w:bCs/>
          <w:sz w:val="22"/>
          <w:szCs w:val="22"/>
        </w:rPr>
        <w:t>20</w:t>
      </w:r>
      <w:r w:rsidR="00D22C61">
        <w:rPr>
          <w:b/>
          <w:bCs/>
          <w:sz w:val="22"/>
          <w:szCs w:val="22"/>
        </w:rPr>
        <w:t>20</w:t>
      </w:r>
      <w:r w:rsidR="001156AD" w:rsidRPr="00075DEF">
        <w:rPr>
          <w:b/>
          <w:bCs/>
          <w:sz w:val="22"/>
          <w:szCs w:val="22"/>
        </w:rPr>
        <w:t>.</w:t>
      </w:r>
    </w:p>
    <w:p w:rsidR="00A46DD6" w:rsidRPr="001156AD" w:rsidRDefault="00EC23D3" w:rsidP="001C668C">
      <w:pPr>
        <w:pStyle w:val="ListParagraph"/>
        <w:ind w:left="1620" w:righ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46DD6" w:rsidRPr="001156AD">
        <w:rPr>
          <w:sz w:val="22"/>
          <w:szCs w:val="22"/>
        </w:rPr>
        <w:t>.    </w:t>
      </w:r>
      <w:r w:rsidR="00BC089E">
        <w:rPr>
          <w:sz w:val="22"/>
          <w:szCs w:val="22"/>
        </w:rPr>
        <w:tab/>
        <w:t>Each winning y</w:t>
      </w:r>
      <w:r w:rsidR="00A46DD6" w:rsidRPr="001156AD">
        <w:rPr>
          <w:sz w:val="22"/>
          <w:szCs w:val="22"/>
        </w:rPr>
        <w:t>e</w:t>
      </w:r>
      <w:r w:rsidR="00BC089E">
        <w:rPr>
          <w:sz w:val="22"/>
          <w:szCs w:val="22"/>
        </w:rPr>
        <w:t>arling buck</w:t>
      </w:r>
      <w:r w:rsidR="00A46DD6" w:rsidRPr="001156AD">
        <w:rPr>
          <w:sz w:val="22"/>
          <w:szCs w:val="22"/>
        </w:rPr>
        <w:t xml:space="preserve"> will need</w:t>
      </w:r>
      <w:r w:rsidR="00BC089E">
        <w:rPr>
          <w:sz w:val="22"/>
          <w:szCs w:val="22"/>
        </w:rPr>
        <w:t xml:space="preserve"> the buck’s antlers </w:t>
      </w:r>
      <w:r w:rsidR="00A46DD6" w:rsidRPr="001156AD">
        <w:rPr>
          <w:sz w:val="22"/>
          <w:szCs w:val="22"/>
        </w:rPr>
        <w:t>DNA certified in order to be eligible for the contest payout</w:t>
      </w:r>
      <w:r w:rsidR="00F842BE">
        <w:rPr>
          <w:sz w:val="22"/>
          <w:szCs w:val="22"/>
        </w:rPr>
        <w:t>.  The</w:t>
      </w:r>
      <w:r w:rsidR="00BC089E">
        <w:rPr>
          <w:sz w:val="22"/>
          <w:szCs w:val="22"/>
        </w:rPr>
        <w:t xml:space="preserve"> </w:t>
      </w:r>
      <w:proofErr w:type="gramStart"/>
      <w:r w:rsidR="00BC089E">
        <w:rPr>
          <w:sz w:val="22"/>
          <w:szCs w:val="22"/>
        </w:rPr>
        <w:t>cost to DNA certify</w:t>
      </w:r>
      <w:proofErr w:type="gramEnd"/>
      <w:r w:rsidR="00BC089E">
        <w:rPr>
          <w:sz w:val="22"/>
          <w:szCs w:val="22"/>
        </w:rPr>
        <w:t xml:space="preserve"> the antlers will be absorbed by WOW.</w:t>
      </w:r>
    </w:p>
    <w:p w:rsidR="00A46DD6" w:rsidRPr="001156AD" w:rsidRDefault="00EC23D3" w:rsidP="001C668C">
      <w:pPr>
        <w:pStyle w:val="ListParagraph"/>
        <w:ind w:left="1620" w:righ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46DD6" w:rsidRPr="001156AD">
        <w:rPr>
          <w:sz w:val="22"/>
          <w:szCs w:val="22"/>
        </w:rPr>
        <w:t>.</w:t>
      </w:r>
      <w:r w:rsidR="00BC089E">
        <w:rPr>
          <w:sz w:val="22"/>
          <w:szCs w:val="22"/>
        </w:rPr>
        <w:t>   </w:t>
      </w:r>
      <w:r w:rsidR="00BC089E">
        <w:rPr>
          <w:sz w:val="22"/>
          <w:szCs w:val="22"/>
        </w:rPr>
        <w:tab/>
      </w:r>
      <w:r w:rsidR="00A46DD6" w:rsidRPr="001156AD">
        <w:rPr>
          <w:sz w:val="22"/>
          <w:szCs w:val="22"/>
        </w:rPr>
        <w:t>No limit on the a</w:t>
      </w:r>
      <w:r w:rsidR="00075DEF">
        <w:rPr>
          <w:sz w:val="22"/>
          <w:szCs w:val="22"/>
        </w:rPr>
        <w:t>mount of entries per farm/ranch.</w:t>
      </w:r>
    </w:p>
    <w:p w:rsidR="00A46DD6" w:rsidRPr="001156AD" w:rsidRDefault="00EC23D3" w:rsidP="001C668C">
      <w:pPr>
        <w:pStyle w:val="ListParagraph"/>
        <w:ind w:left="1620" w:righ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46DD6" w:rsidRPr="001156AD">
        <w:rPr>
          <w:sz w:val="22"/>
          <w:szCs w:val="22"/>
        </w:rPr>
        <w:t>.    </w:t>
      </w:r>
      <w:r w:rsidR="00BC089E">
        <w:rPr>
          <w:sz w:val="22"/>
          <w:szCs w:val="22"/>
        </w:rPr>
        <w:tab/>
      </w:r>
      <w:r w:rsidR="00A46DD6" w:rsidRPr="001156AD">
        <w:rPr>
          <w:sz w:val="22"/>
          <w:szCs w:val="22"/>
        </w:rPr>
        <w:t>Buyers of semen who do not AI can partner with someone else who does AI or can buy an open doe and AI the doe at another farm</w:t>
      </w:r>
      <w:r w:rsidR="00075DEF">
        <w:rPr>
          <w:sz w:val="22"/>
          <w:szCs w:val="22"/>
        </w:rPr>
        <w:t>.</w:t>
      </w:r>
    </w:p>
    <w:p w:rsidR="00A46DD6" w:rsidRPr="001156AD" w:rsidRDefault="00EC23D3" w:rsidP="001C668C">
      <w:pPr>
        <w:pStyle w:val="ListParagraph"/>
        <w:ind w:left="1620" w:righ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46DD6" w:rsidRPr="001156AD">
        <w:rPr>
          <w:sz w:val="22"/>
          <w:szCs w:val="22"/>
        </w:rPr>
        <w:t>.  </w:t>
      </w:r>
      <w:r w:rsidR="00BC089E">
        <w:rPr>
          <w:sz w:val="22"/>
          <w:szCs w:val="22"/>
        </w:rPr>
        <w:tab/>
      </w:r>
      <w:r w:rsidR="00A46DD6" w:rsidRPr="001156AD">
        <w:rPr>
          <w:sz w:val="22"/>
          <w:szCs w:val="22"/>
        </w:rPr>
        <w:t>The contest is not limited to Wisconsin buyers and is open to everyone</w:t>
      </w:r>
      <w:r w:rsidR="00075DEF">
        <w:rPr>
          <w:sz w:val="22"/>
          <w:szCs w:val="22"/>
        </w:rPr>
        <w:t>.</w:t>
      </w:r>
    </w:p>
    <w:p w:rsidR="00A46DD6" w:rsidRPr="001156AD" w:rsidRDefault="00EC23D3" w:rsidP="001C668C">
      <w:pPr>
        <w:pStyle w:val="ListParagraph"/>
        <w:ind w:left="1620" w:righ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A46DD6" w:rsidRPr="001156AD">
        <w:rPr>
          <w:sz w:val="22"/>
          <w:szCs w:val="22"/>
        </w:rPr>
        <w:t>.    </w:t>
      </w:r>
      <w:r w:rsidR="00BC089E">
        <w:rPr>
          <w:sz w:val="22"/>
          <w:szCs w:val="22"/>
        </w:rPr>
        <w:tab/>
      </w:r>
      <w:r w:rsidR="00A46DD6" w:rsidRPr="001156AD">
        <w:rPr>
          <w:sz w:val="22"/>
          <w:szCs w:val="22"/>
        </w:rPr>
        <w:t>Scoring of the antlers will be done at the 20</w:t>
      </w:r>
      <w:r w:rsidR="00776A29">
        <w:rPr>
          <w:sz w:val="22"/>
          <w:szCs w:val="22"/>
        </w:rPr>
        <w:t>2</w:t>
      </w:r>
      <w:r w:rsidR="00D22C61">
        <w:rPr>
          <w:sz w:val="22"/>
          <w:szCs w:val="22"/>
        </w:rPr>
        <w:t>2</w:t>
      </w:r>
      <w:r w:rsidR="00A46DD6" w:rsidRPr="001156AD">
        <w:rPr>
          <w:sz w:val="22"/>
          <w:szCs w:val="22"/>
        </w:rPr>
        <w:t xml:space="preserve"> WOW meeting by an official SCI scoring panel</w:t>
      </w:r>
      <w:r w:rsidR="00075DEF">
        <w:rPr>
          <w:sz w:val="22"/>
          <w:szCs w:val="22"/>
        </w:rPr>
        <w:t>.</w:t>
      </w:r>
    </w:p>
    <w:p w:rsidR="00A46DD6" w:rsidRPr="001156AD" w:rsidRDefault="00EC23D3" w:rsidP="001C668C">
      <w:pPr>
        <w:pStyle w:val="ListParagraph"/>
        <w:ind w:left="1620" w:righ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A46DD6" w:rsidRPr="001156AD">
        <w:rPr>
          <w:sz w:val="22"/>
          <w:szCs w:val="22"/>
        </w:rPr>
        <w:t>.</w:t>
      </w:r>
      <w:r w:rsidR="00A46DD6" w:rsidRPr="001156AD">
        <w:rPr>
          <w:color w:val="1F497D"/>
          <w:sz w:val="22"/>
          <w:szCs w:val="22"/>
        </w:rPr>
        <w:t>   </w:t>
      </w:r>
      <w:r w:rsidR="00BC089E">
        <w:rPr>
          <w:color w:val="1F497D"/>
          <w:sz w:val="22"/>
          <w:szCs w:val="22"/>
        </w:rPr>
        <w:tab/>
      </w:r>
      <w:r w:rsidR="00A46DD6" w:rsidRPr="001156AD">
        <w:rPr>
          <w:sz w:val="22"/>
          <w:szCs w:val="22"/>
        </w:rPr>
        <w:t>All semen donated to WOW or WCFF cannot be resold.</w:t>
      </w:r>
    </w:p>
    <w:p w:rsidR="00A46DD6" w:rsidRPr="001156AD" w:rsidRDefault="00A46DD6" w:rsidP="00FF4E34">
      <w:pPr>
        <w:ind w:left="720" w:right="720"/>
        <w:rPr>
          <w:rFonts w:ascii="Times New Roman" w:hAnsi="Times New Roman" w:cs="Times New Roman"/>
        </w:rPr>
      </w:pPr>
    </w:p>
    <w:sectPr w:rsidR="00A46DD6" w:rsidRPr="001156AD" w:rsidSect="001C6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85" w:rsidRDefault="00CC3885" w:rsidP="006977D9">
      <w:pPr>
        <w:spacing w:after="0" w:line="240" w:lineRule="auto"/>
      </w:pPr>
      <w:r>
        <w:separator/>
      </w:r>
    </w:p>
  </w:endnote>
  <w:endnote w:type="continuationSeparator" w:id="0">
    <w:p w:rsidR="00CC3885" w:rsidRDefault="00CC3885" w:rsidP="006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85" w:rsidRDefault="00CC3885" w:rsidP="006977D9">
      <w:pPr>
        <w:spacing w:after="0" w:line="240" w:lineRule="auto"/>
      </w:pPr>
      <w:r>
        <w:separator/>
      </w:r>
    </w:p>
  </w:footnote>
  <w:footnote w:type="continuationSeparator" w:id="0">
    <w:p w:rsidR="00CC3885" w:rsidRDefault="00CC3885" w:rsidP="00697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D6"/>
    <w:rsid w:val="00075DEF"/>
    <w:rsid w:val="000C1692"/>
    <w:rsid w:val="000D089B"/>
    <w:rsid w:val="000D4383"/>
    <w:rsid w:val="001156AD"/>
    <w:rsid w:val="00147B0B"/>
    <w:rsid w:val="00190928"/>
    <w:rsid w:val="001C23F3"/>
    <w:rsid w:val="001C3295"/>
    <w:rsid w:val="001C668C"/>
    <w:rsid w:val="00203A4B"/>
    <w:rsid w:val="0022740B"/>
    <w:rsid w:val="00233093"/>
    <w:rsid w:val="00343C48"/>
    <w:rsid w:val="00347B12"/>
    <w:rsid w:val="0035750D"/>
    <w:rsid w:val="00372AE3"/>
    <w:rsid w:val="003A2D28"/>
    <w:rsid w:val="003B4AEF"/>
    <w:rsid w:val="003E0988"/>
    <w:rsid w:val="003F2F40"/>
    <w:rsid w:val="003F5466"/>
    <w:rsid w:val="00413679"/>
    <w:rsid w:val="004313AD"/>
    <w:rsid w:val="004473AC"/>
    <w:rsid w:val="004A6D4F"/>
    <w:rsid w:val="004D671D"/>
    <w:rsid w:val="004F3535"/>
    <w:rsid w:val="00503D43"/>
    <w:rsid w:val="00511DFE"/>
    <w:rsid w:val="0055640B"/>
    <w:rsid w:val="0057793F"/>
    <w:rsid w:val="00595450"/>
    <w:rsid w:val="005A1B67"/>
    <w:rsid w:val="005E7EF3"/>
    <w:rsid w:val="006421BF"/>
    <w:rsid w:val="00645F70"/>
    <w:rsid w:val="006532F4"/>
    <w:rsid w:val="0066649E"/>
    <w:rsid w:val="006977D9"/>
    <w:rsid w:val="006C3B90"/>
    <w:rsid w:val="007156EE"/>
    <w:rsid w:val="00776A29"/>
    <w:rsid w:val="007D75D8"/>
    <w:rsid w:val="00853513"/>
    <w:rsid w:val="008635DA"/>
    <w:rsid w:val="0088255D"/>
    <w:rsid w:val="008870E9"/>
    <w:rsid w:val="008A3235"/>
    <w:rsid w:val="008F0413"/>
    <w:rsid w:val="009B372E"/>
    <w:rsid w:val="009C5D8F"/>
    <w:rsid w:val="009D7878"/>
    <w:rsid w:val="009E724A"/>
    <w:rsid w:val="00A1627A"/>
    <w:rsid w:val="00A46DD6"/>
    <w:rsid w:val="00AD0DBF"/>
    <w:rsid w:val="00AF07A3"/>
    <w:rsid w:val="00B64274"/>
    <w:rsid w:val="00B91D3C"/>
    <w:rsid w:val="00BC089E"/>
    <w:rsid w:val="00C07E61"/>
    <w:rsid w:val="00C12D57"/>
    <w:rsid w:val="00C92F67"/>
    <w:rsid w:val="00CC05A2"/>
    <w:rsid w:val="00CC1E85"/>
    <w:rsid w:val="00CC3885"/>
    <w:rsid w:val="00CE3A65"/>
    <w:rsid w:val="00CF792A"/>
    <w:rsid w:val="00D22C61"/>
    <w:rsid w:val="00D26B19"/>
    <w:rsid w:val="00D4050B"/>
    <w:rsid w:val="00D80EB3"/>
    <w:rsid w:val="00D86172"/>
    <w:rsid w:val="00D879E7"/>
    <w:rsid w:val="00DB7526"/>
    <w:rsid w:val="00E2588D"/>
    <w:rsid w:val="00E66683"/>
    <w:rsid w:val="00E83F40"/>
    <w:rsid w:val="00EC23D3"/>
    <w:rsid w:val="00EC4EC7"/>
    <w:rsid w:val="00ED1781"/>
    <w:rsid w:val="00ED768D"/>
    <w:rsid w:val="00EF7A9A"/>
    <w:rsid w:val="00F5252B"/>
    <w:rsid w:val="00F64CBE"/>
    <w:rsid w:val="00F73642"/>
    <w:rsid w:val="00F842BE"/>
    <w:rsid w:val="00FA09DF"/>
    <w:rsid w:val="00FC07A0"/>
    <w:rsid w:val="00FC1F9F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D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56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D9"/>
  </w:style>
  <w:style w:type="paragraph" w:styleId="Footer">
    <w:name w:val="footer"/>
    <w:basedOn w:val="Normal"/>
    <w:link w:val="FooterChar"/>
    <w:uiPriority w:val="99"/>
    <w:unhideWhenUsed/>
    <w:rsid w:val="00697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D9"/>
  </w:style>
  <w:style w:type="character" w:styleId="Hyperlink">
    <w:name w:val="Hyperlink"/>
    <w:basedOn w:val="DefaultParagraphFont"/>
    <w:uiPriority w:val="99"/>
    <w:semiHidden/>
    <w:unhideWhenUsed/>
    <w:rsid w:val="001C668C"/>
    <w:rPr>
      <w:color w:val="0000FF"/>
      <w:u w:val="single"/>
    </w:rPr>
  </w:style>
  <w:style w:type="table" w:styleId="TableGrid">
    <w:name w:val="Table Grid"/>
    <w:basedOn w:val="TableNormal"/>
    <w:uiPriority w:val="59"/>
    <w:rsid w:val="001C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D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56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D9"/>
  </w:style>
  <w:style w:type="paragraph" w:styleId="Footer">
    <w:name w:val="footer"/>
    <w:basedOn w:val="Normal"/>
    <w:link w:val="FooterChar"/>
    <w:uiPriority w:val="99"/>
    <w:unhideWhenUsed/>
    <w:rsid w:val="00697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D9"/>
  </w:style>
  <w:style w:type="character" w:styleId="Hyperlink">
    <w:name w:val="Hyperlink"/>
    <w:basedOn w:val="DefaultParagraphFont"/>
    <w:uiPriority w:val="99"/>
    <w:semiHidden/>
    <w:unhideWhenUsed/>
    <w:rsid w:val="001C668C"/>
    <w:rPr>
      <w:color w:val="0000FF"/>
      <w:u w:val="single"/>
    </w:rPr>
  </w:style>
  <w:style w:type="table" w:styleId="TableGrid">
    <w:name w:val="Table Grid"/>
    <w:basedOn w:val="TableNormal"/>
    <w:uiPriority w:val="59"/>
    <w:rsid w:val="001C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6837-4819-471A-92A4-226AC60F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Bertram</dc:creator>
  <cp:lastModifiedBy>Bertram</cp:lastModifiedBy>
  <cp:revision>5</cp:revision>
  <cp:lastPrinted>2019-12-31T05:31:00Z</cp:lastPrinted>
  <dcterms:created xsi:type="dcterms:W3CDTF">2019-12-31T05:30:00Z</dcterms:created>
  <dcterms:modified xsi:type="dcterms:W3CDTF">2019-12-31T05:31:00Z</dcterms:modified>
</cp:coreProperties>
</file>